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DB" w:rsidRPr="00E7576C" w:rsidRDefault="00DA7CDB" w:rsidP="00DA7CDB">
      <w:pPr>
        <w:pStyle w:val="a9"/>
        <w:rPr>
          <w:sz w:val="18"/>
          <w:szCs w:val="18"/>
        </w:rPr>
      </w:pPr>
      <w:r w:rsidRPr="00E7576C">
        <w:rPr>
          <w:noProof/>
          <w:sz w:val="18"/>
          <w:szCs w:val="18"/>
        </w:rPr>
        <w:drawing>
          <wp:inline distT="0" distB="0" distL="0" distR="0">
            <wp:extent cx="905445" cy="887035"/>
            <wp:effectExtent l="0" t="0" r="0" b="889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65" cy="89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CDB" w:rsidRPr="00E7576C" w:rsidRDefault="00DA7CDB" w:rsidP="00DA7CDB">
      <w:pPr>
        <w:pStyle w:val="a9"/>
        <w:rPr>
          <w:sz w:val="18"/>
          <w:szCs w:val="18"/>
        </w:rPr>
      </w:pPr>
    </w:p>
    <w:p w:rsidR="000C313E" w:rsidRPr="00E7576C" w:rsidRDefault="000C313E" w:rsidP="000C313E">
      <w:pPr>
        <w:pStyle w:val="a8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Министерство образования и науки РД</w:t>
      </w:r>
    </w:p>
    <w:p w:rsidR="000C313E" w:rsidRPr="00E7576C" w:rsidRDefault="000C313E" w:rsidP="000C313E">
      <w:pPr>
        <w:pStyle w:val="a8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Муниципальное казенное образовательное учреждение</w:t>
      </w:r>
    </w:p>
    <w:p w:rsidR="000C313E" w:rsidRPr="00E7576C" w:rsidRDefault="000C313E" w:rsidP="000C313E">
      <w:pPr>
        <w:pStyle w:val="a8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«Чанков</w:t>
      </w: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ская средняя общеобразовательная школа»</w:t>
      </w:r>
    </w:p>
    <w:p w:rsidR="000C313E" w:rsidRDefault="000C313E" w:rsidP="000C313E">
      <w:pPr>
        <w:pStyle w:val="a8"/>
        <w:jc w:val="center"/>
        <w:rPr>
          <w:rFonts w:ascii="Times New Roman" w:hAnsi="Times New Roman"/>
          <w:b/>
          <w:szCs w:val="28"/>
        </w:rPr>
      </w:pPr>
      <w:r w:rsidRPr="00E7576C">
        <w:rPr>
          <w:rFonts w:ascii="Times New Roman" w:hAnsi="Times New Roman"/>
          <w:b/>
          <w:i/>
          <w:sz w:val="18"/>
          <w:szCs w:val="18"/>
        </w:rPr>
        <w:t>Муниципального района «Ботлихский район»</w:t>
      </w:r>
      <w:r>
        <w:rPr>
          <w:b/>
          <w:i/>
          <w:sz w:val="18"/>
          <w:szCs w:val="18"/>
        </w:rPr>
        <w:t>с. Чанко</w:t>
      </w:r>
      <w:r w:rsidRPr="00E7576C">
        <w:rPr>
          <w:b/>
          <w:i/>
          <w:sz w:val="18"/>
          <w:szCs w:val="18"/>
        </w:rPr>
        <w:t>, Ботлихский райо</w:t>
      </w:r>
      <w:r>
        <w:rPr>
          <w:b/>
          <w:i/>
          <w:sz w:val="18"/>
          <w:szCs w:val="18"/>
        </w:rPr>
        <w:t>н, Республика Дагестан, 368979</w:t>
      </w:r>
      <w:r w:rsidRPr="00E7576C">
        <w:rPr>
          <w:b/>
          <w:i/>
          <w:sz w:val="18"/>
          <w:szCs w:val="18"/>
        </w:rPr>
        <w:t xml:space="preserve">                                                                                                    </w:t>
      </w:r>
      <w:r>
        <w:rPr>
          <w:b/>
          <w:i/>
          <w:sz w:val="18"/>
          <w:szCs w:val="18"/>
        </w:rPr>
        <w:t xml:space="preserve">           тел. 8 989- 668 08 33</w:t>
      </w:r>
      <w:r w:rsidRPr="00E7576C">
        <w:rPr>
          <w:b/>
          <w:i/>
          <w:sz w:val="18"/>
          <w:szCs w:val="18"/>
        </w:rPr>
        <w:t xml:space="preserve">.  </w:t>
      </w:r>
    </w:p>
    <w:p w:rsidR="00E22CB2" w:rsidRPr="00DA7CDB" w:rsidRDefault="00E22CB2" w:rsidP="00E22CB2">
      <w:pPr>
        <w:keepNext/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A7CD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ПРИКАЗ №</w:t>
      </w:r>
      <w:r w:rsidR="00D5791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57</w:t>
      </w:r>
      <w:r w:rsidR="000C313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DA7CD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от </w:t>
      </w:r>
      <w:r w:rsidR="00F96EAA" w:rsidRPr="00DA7CD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11</w:t>
      </w:r>
      <w:r w:rsidR="001B1759" w:rsidRPr="00DA7CD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.06</w:t>
      </w:r>
      <w:r w:rsidRPr="00DA7CD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.2020 г</w:t>
      </w:r>
      <w:r w:rsidRPr="00DA7CDB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:rsidR="00E22CB2" w:rsidRDefault="00E22CB2" w:rsidP="00E22CB2">
      <w:pPr>
        <w:pStyle w:val="20"/>
        <w:shd w:val="clear" w:color="auto" w:fill="auto"/>
        <w:spacing w:after="0" w:line="230" w:lineRule="exact"/>
        <w:ind w:right="20"/>
        <w:jc w:val="left"/>
      </w:pPr>
    </w:p>
    <w:p w:rsidR="00D5084A" w:rsidRPr="00DA7CDB" w:rsidRDefault="00E22CB2" w:rsidP="00E22CB2">
      <w:pPr>
        <w:pStyle w:val="20"/>
        <w:shd w:val="clear" w:color="auto" w:fill="auto"/>
        <w:spacing w:after="0" w:line="230" w:lineRule="exact"/>
        <w:ind w:right="20"/>
        <w:jc w:val="left"/>
        <w:rPr>
          <w:sz w:val="18"/>
          <w:szCs w:val="18"/>
        </w:rPr>
      </w:pPr>
      <w:r w:rsidRPr="00DA7CDB">
        <w:rPr>
          <w:sz w:val="18"/>
          <w:szCs w:val="18"/>
        </w:rPr>
        <w:t>«</w:t>
      </w:r>
      <w:r w:rsidR="00A966B0" w:rsidRPr="00DA7CDB">
        <w:rPr>
          <w:sz w:val="18"/>
          <w:szCs w:val="18"/>
        </w:rPr>
        <w:t>О ПРИЗНАНИИ В 2020 ГОДУ РЕЗУЛЬТАТОВ ПРОМЕЖУТОЧНОЙ АТТЕСТАЦИИ</w:t>
      </w:r>
    </w:p>
    <w:p w:rsidR="00D5084A" w:rsidRPr="00DA7CDB" w:rsidRDefault="00A966B0" w:rsidP="00E22CB2">
      <w:pPr>
        <w:pStyle w:val="20"/>
        <w:shd w:val="clear" w:color="auto" w:fill="auto"/>
        <w:ind w:right="20"/>
        <w:jc w:val="left"/>
        <w:rPr>
          <w:sz w:val="18"/>
          <w:szCs w:val="18"/>
        </w:rPr>
      </w:pPr>
      <w:r w:rsidRPr="00DA7CDB">
        <w:rPr>
          <w:sz w:val="18"/>
          <w:szCs w:val="18"/>
        </w:rPr>
        <w:t xml:space="preserve"> РЕЗУЛЬТАТАМИ ГИА</w:t>
      </w:r>
      <w:r w:rsidR="00E22CB2" w:rsidRPr="00DA7CDB">
        <w:rPr>
          <w:sz w:val="18"/>
          <w:szCs w:val="18"/>
        </w:rPr>
        <w:t xml:space="preserve"> ПО ОБР</w:t>
      </w:r>
      <w:r w:rsidR="00B937A1" w:rsidRPr="00DA7CDB">
        <w:rPr>
          <w:sz w:val="18"/>
          <w:szCs w:val="18"/>
        </w:rPr>
        <w:t>АЗОВАТЕЛЬНОЙ ПРОГРАММЕ СРЕДНЕГО</w:t>
      </w:r>
      <w:r w:rsidR="00E22CB2" w:rsidRPr="00DA7CDB">
        <w:rPr>
          <w:sz w:val="18"/>
          <w:szCs w:val="18"/>
        </w:rPr>
        <w:t xml:space="preserve"> ОБЩЕГО ОБРАЗОВАНИЯ</w:t>
      </w:r>
      <w:r w:rsidRPr="00DA7CDB">
        <w:rPr>
          <w:sz w:val="18"/>
          <w:szCs w:val="18"/>
        </w:rPr>
        <w:t>»</w:t>
      </w:r>
    </w:p>
    <w:p w:rsidR="005158AD" w:rsidRPr="00DA7CDB" w:rsidRDefault="005158AD" w:rsidP="00E22CB2">
      <w:pPr>
        <w:pStyle w:val="20"/>
        <w:shd w:val="clear" w:color="auto" w:fill="auto"/>
        <w:ind w:right="20"/>
        <w:jc w:val="left"/>
        <w:rPr>
          <w:sz w:val="20"/>
          <w:szCs w:val="20"/>
        </w:rPr>
      </w:pPr>
    </w:p>
    <w:p w:rsidR="005158AD" w:rsidRPr="00DA7CDB" w:rsidRDefault="005158AD" w:rsidP="005158AD">
      <w:pPr>
        <w:pStyle w:val="20"/>
        <w:shd w:val="clear" w:color="auto" w:fill="auto"/>
        <w:ind w:right="20"/>
        <w:jc w:val="left"/>
        <w:rPr>
          <w:sz w:val="20"/>
          <w:szCs w:val="20"/>
        </w:rPr>
      </w:pPr>
      <w:r w:rsidRPr="00DA7CDB">
        <w:rPr>
          <w:sz w:val="20"/>
          <w:szCs w:val="20"/>
        </w:rPr>
        <w:t>В соответствии с приказом МИНИСТЕРСТВА ПРОСВЕЩЕНИЯ РОССИЙСКОЙ ФЕД</w:t>
      </w:r>
      <w:r w:rsidR="00F06B5C" w:rsidRPr="00DA7CDB">
        <w:rPr>
          <w:sz w:val="20"/>
          <w:szCs w:val="20"/>
        </w:rPr>
        <w:t>ЕРАЦИИ от 11 июня 2020 года №294/651</w:t>
      </w:r>
    </w:p>
    <w:p w:rsidR="005158AD" w:rsidRPr="00DA7CDB" w:rsidRDefault="005158AD" w:rsidP="005158AD">
      <w:pPr>
        <w:pStyle w:val="20"/>
        <w:shd w:val="clear" w:color="auto" w:fill="auto"/>
        <w:ind w:right="20"/>
        <w:jc w:val="left"/>
        <w:rPr>
          <w:sz w:val="20"/>
          <w:szCs w:val="20"/>
        </w:rPr>
      </w:pPr>
      <w:r w:rsidRPr="00DA7CDB">
        <w:rPr>
          <w:rFonts w:eastAsiaTheme="minorHAnsi"/>
          <w:color w:val="auto"/>
          <w:sz w:val="20"/>
          <w:szCs w:val="20"/>
          <w:lang w:eastAsia="en-US"/>
        </w:rPr>
        <w:t xml:space="preserve">Во исполнение Постановления правительства РФ 842 от 10.06.2020 года « Об особенностях проведения ГИА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</w:t>
      </w:r>
      <w:r w:rsidRPr="00DA7CDB">
        <w:rPr>
          <w:rFonts w:eastAsiaTheme="minorHAnsi"/>
          <w:bCs w:val="0"/>
          <w:color w:val="auto"/>
          <w:sz w:val="20"/>
          <w:szCs w:val="20"/>
          <w:lang w:eastAsia="en-US"/>
        </w:rPr>
        <w:t>и в соответствии с частью 5 статьи 59 ФЗ от 29 декабря 2012 года №273 ФЗ «Об образовании в РФ», подпунктам 4.2.25 и 4.2.26 Положения о министерстве Просвещения РФ от 28 июня 2018 года №884, подпунктам 5.2.7. и 5.2.8. Положение о Федеральной службе по надзору в сфере образования и наук, утвержденного Постановлением Правительства РФ от 28 июня 2018 года №885,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>ПРИКАЗЫВАЮ: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 xml:space="preserve"> 1. Признать в 2020 году результаты промежуточной аттестации за11 класс результатами государственной итоговой аттестации по образовательной программе среднего общего образования и выдачи аттестатов среднем общем образовании.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>2. Установить, что результаты промежуточной аттестации как результаты ГИА – 11 применяются в отношении выпускников 11 классов, освоивших образовательные программы среднего общего образования: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>- в очной, очно – заочной или заочной формах;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>- в форме самообразования или домашнего образования;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 xml:space="preserve">- не имеющие академической задолженности. 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>3. Установить, что дополнительными требованиями к признанию результатов промежуточной аттестации результатами ГИА – 11 являются: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 xml:space="preserve"> 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11 класс не ниже удовлетворительных);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 xml:space="preserve"> - наличие заявления на участие в ГИА – 11 в установленный срок;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 xml:space="preserve"> - наличие на промежуточной аттестации отметок не ниже удовлетворительных;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 xml:space="preserve">- имеющие «зачёт» за итоговое </w:t>
      </w:r>
      <w:r w:rsidR="00DA7CDB">
        <w:rPr>
          <w:rFonts w:ascii="Times New Roman" w:eastAsia="Arial Unicode MS" w:hAnsi="Times New Roman" w:cs="Times New Roman"/>
          <w:sz w:val="20"/>
          <w:szCs w:val="20"/>
        </w:rPr>
        <w:t>сочинение (изложение)</w:t>
      </w:r>
      <w:r w:rsidRPr="00DA7CDB">
        <w:rPr>
          <w:rFonts w:ascii="Times New Roman" w:eastAsia="Arial Unicode MS" w:hAnsi="Times New Roman" w:cs="Times New Roman"/>
          <w:sz w:val="20"/>
          <w:szCs w:val="20"/>
        </w:rPr>
        <w:t xml:space="preserve"> по русскому языку;</w:t>
      </w:r>
    </w:p>
    <w:p w:rsidR="00F96EAA" w:rsidRPr="00DA7CDB" w:rsidRDefault="00F96EAA" w:rsidP="00F96EAA">
      <w:pPr>
        <w:widowControl/>
        <w:rPr>
          <w:rFonts w:ascii="Times New Roman" w:eastAsia="Arial Unicode MS" w:hAnsi="Times New Roman" w:cs="Times New Roman"/>
          <w:sz w:val="20"/>
          <w:szCs w:val="20"/>
        </w:rPr>
      </w:pPr>
      <w:r w:rsidRPr="00DA7CDB">
        <w:rPr>
          <w:rFonts w:ascii="Times New Roman" w:eastAsia="Arial Unicode MS" w:hAnsi="Times New Roman" w:cs="Times New Roman"/>
          <w:sz w:val="20"/>
          <w:szCs w:val="20"/>
        </w:rPr>
        <w:t xml:space="preserve"> - допущенные в 2020 году к ГИА – 11.</w:t>
      </w:r>
    </w:p>
    <w:p w:rsidR="00F96EAA" w:rsidRPr="00DA7CDB" w:rsidRDefault="00F96EAA" w:rsidP="00F96EAA">
      <w:pPr>
        <w:pStyle w:val="11"/>
        <w:shd w:val="clear" w:color="auto" w:fill="auto"/>
        <w:spacing w:after="265" w:line="220" w:lineRule="exact"/>
        <w:ind w:firstLine="0"/>
        <w:rPr>
          <w:b/>
          <w:sz w:val="20"/>
          <w:szCs w:val="20"/>
        </w:rPr>
      </w:pPr>
      <w:r w:rsidRPr="00DA7CDB">
        <w:rPr>
          <w:rFonts w:eastAsia="Arial Unicode MS"/>
          <w:sz w:val="20"/>
          <w:szCs w:val="20"/>
        </w:rPr>
        <w:t>4.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</w:t>
      </w:r>
    </w:p>
    <w:p w:rsidR="00D5084A" w:rsidRPr="00DA7CDB" w:rsidRDefault="000B43E8">
      <w:pPr>
        <w:pStyle w:val="11"/>
        <w:numPr>
          <w:ilvl w:val="0"/>
          <w:numId w:val="1"/>
        </w:numPr>
        <w:shd w:val="clear" w:color="auto" w:fill="auto"/>
        <w:tabs>
          <w:tab w:val="left" w:pos="385"/>
        </w:tabs>
        <w:spacing w:after="0" w:line="220" w:lineRule="exact"/>
        <w:ind w:left="38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77.55pt;margin-top:52.1pt;width:73.45pt;height:10.5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" filled="f" stroked="f">
            <v:textbox style="mso-fit-shape-to-text:t" inset="0,0,0,0">
              <w:txbxContent>
                <w:p w:rsidR="00D5084A" w:rsidRDefault="00D5084A">
                  <w:pPr>
                    <w:pStyle w:val="a4"/>
                    <w:shd w:val="clear" w:color="auto" w:fill="auto"/>
                    <w:spacing w:line="210" w:lineRule="exact"/>
                  </w:pPr>
                </w:p>
              </w:txbxContent>
            </v:textbox>
            <w10:wrap type="square" anchorx="margin"/>
          </v:shape>
        </w:pict>
      </w:r>
      <w:r w:rsidR="00A966B0" w:rsidRPr="00DA7CDB">
        <w:rPr>
          <w:sz w:val="20"/>
          <w:szCs w:val="20"/>
        </w:rPr>
        <w:t>Контроль за исполнением приказа оставляю за собой.</w:t>
      </w:r>
    </w:p>
    <w:p w:rsidR="004F185C" w:rsidRPr="00DA7CDB" w:rsidRDefault="004F185C">
      <w:pPr>
        <w:pStyle w:val="30"/>
        <w:shd w:val="clear" w:color="auto" w:fill="auto"/>
        <w:spacing w:before="0"/>
        <w:ind w:left="20" w:right="8560"/>
        <w:rPr>
          <w:sz w:val="20"/>
          <w:szCs w:val="20"/>
        </w:rPr>
      </w:pPr>
    </w:p>
    <w:p w:rsidR="004F185C" w:rsidRPr="004F185C" w:rsidRDefault="004F185C" w:rsidP="004F185C"/>
    <w:p w:rsidR="00CD289C" w:rsidRDefault="00CD289C" w:rsidP="004F185C">
      <w:pPr>
        <w:rPr>
          <w:rFonts w:ascii="Times New Roman" w:hAnsi="Times New Roman" w:cs="Times New Roman"/>
          <w:sz w:val="20"/>
          <w:szCs w:val="20"/>
        </w:rPr>
      </w:pPr>
    </w:p>
    <w:p w:rsidR="004F185C" w:rsidRPr="00DA7CDB" w:rsidRDefault="00DA7CDB" w:rsidP="004F185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A7CDB">
        <w:rPr>
          <w:rFonts w:ascii="Times New Roman" w:hAnsi="Times New Roman" w:cs="Times New Roman"/>
          <w:sz w:val="20"/>
          <w:szCs w:val="20"/>
        </w:rPr>
        <w:t xml:space="preserve">Директор школы                                              </w:t>
      </w:r>
      <w:r w:rsidR="000C313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A7CDB">
        <w:rPr>
          <w:rFonts w:ascii="Times New Roman" w:hAnsi="Times New Roman" w:cs="Times New Roman"/>
          <w:sz w:val="20"/>
          <w:szCs w:val="20"/>
        </w:rPr>
        <w:t xml:space="preserve">     </w:t>
      </w:r>
      <w:r w:rsidR="000C313E">
        <w:rPr>
          <w:rFonts w:ascii="Times New Roman" w:hAnsi="Times New Roman" w:cs="Times New Roman"/>
          <w:sz w:val="20"/>
          <w:szCs w:val="20"/>
        </w:rPr>
        <w:t>К.Г.Далгатов</w:t>
      </w:r>
    </w:p>
    <w:p w:rsidR="004F185C" w:rsidRPr="004F185C" w:rsidRDefault="004F185C" w:rsidP="004F185C"/>
    <w:p w:rsidR="004F185C" w:rsidRPr="004F185C" w:rsidRDefault="004F185C" w:rsidP="004F185C"/>
    <w:p w:rsidR="004F185C" w:rsidRDefault="004F185C" w:rsidP="004F185C"/>
    <w:p w:rsidR="00D5084A" w:rsidRPr="004F185C" w:rsidRDefault="00D5084A" w:rsidP="004F185C"/>
    <w:sectPr w:rsidR="00D5084A" w:rsidRPr="004F185C" w:rsidSect="00626808">
      <w:type w:val="continuous"/>
      <w:pgSz w:w="11909" w:h="16838"/>
      <w:pgMar w:top="1039" w:right="919" w:bottom="1039" w:left="9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7E8" w:rsidRDefault="004727E8">
      <w:r>
        <w:separator/>
      </w:r>
    </w:p>
  </w:endnote>
  <w:endnote w:type="continuationSeparator" w:id="1">
    <w:p w:rsidR="004727E8" w:rsidRDefault="00472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7E8" w:rsidRDefault="004727E8"/>
  </w:footnote>
  <w:footnote w:type="continuationSeparator" w:id="1">
    <w:p w:rsidR="004727E8" w:rsidRDefault="004727E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2996"/>
    <w:multiLevelType w:val="multilevel"/>
    <w:tmpl w:val="0F1AC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CD3F87"/>
    <w:multiLevelType w:val="multilevel"/>
    <w:tmpl w:val="A32070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5084A"/>
    <w:rsid w:val="00042B59"/>
    <w:rsid w:val="00076BA0"/>
    <w:rsid w:val="000B43E8"/>
    <w:rsid w:val="000C313E"/>
    <w:rsid w:val="001B1759"/>
    <w:rsid w:val="004727E8"/>
    <w:rsid w:val="004F185C"/>
    <w:rsid w:val="005158AD"/>
    <w:rsid w:val="005A6C88"/>
    <w:rsid w:val="00626808"/>
    <w:rsid w:val="006A43B0"/>
    <w:rsid w:val="00A966B0"/>
    <w:rsid w:val="00AA2232"/>
    <w:rsid w:val="00AD0E50"/>
    <w:rsid w:val="00B937A1"/>
    <w:rsid w:val="00CD289C"/>
    <w:rsid w:val="00CF244D"/>
    <w:rsid w:val="00D5084A"/>
    <w:rsid w:val="00D57914"/>
    <w:rsid w:val="00DA7CDB"/>
    <w:rsid w:val="00E22CB2"/>
    <w:rsid w:val="00E93ECC"/>
    <w:rsid w:val="00F06B5C"/>
    <w:rsid w:val="00F61FC8"/>
    <w:rsid w:val="00F9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8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6808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62680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Подпись к картинке Exact"/>
    <w:basedOn w:val="a0"/>
    <w:link w:val="a4"/>
    <w:rsid w:val="00626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6268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6268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_"/>
    <w:basedOn w:val="a0"/>
    <w:link w:val="11"/>
    <w:rsid w:val="00626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pt">
    <w:name w:val="Основной текст + Интервал 3 pt"/>
    <w:basedOn w:val="a5"/>
    <w:rsid w:val="00626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sid w:val="00626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">
    <w:name w:val="Основной текст (4)"/>
    <w:basedOn w:val="a"/>
    <w:link w:val="4Exact"/>
    <w:rsid w:val="00626808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paragraph" w:customStyle="1" w:styleId="a4">
    <w:name w:val="Подпись к картинке"/>
    <w:basedOn w:val="a"/>
    <w:link w:val="Exact"/>
    <w:rsid w:val="006268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0">
    <w:name w:val="Основной текст (2)"/>
    <w:basedOn w:val="a"/>
    <w:link w:val="2"/>
    <w:rsid w:val="00626808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626808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5"/>
    <w:rsid w:val="00626808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626808"/>
    <w:pPr>
      <w:shd w:val="clear" w:color="auto" w:fill="FFFFFF"/>
      <w:spacing w:before="840"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E22CB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F18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85C"/>
    <w:rPr>
      <w:rFonts w:ascii="Segoe UI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DA7CDB"/>
    <w:pPr>
      <w:widowControl/>
    </w:pPr>
    <w:rPr>
      <w:rFonts w:ascii="Calibri" w:eastAsia="Times New Roman" w:hAnsi="Calibri" w:cs="Times New Roman"/>
      <w:sz w:val="22"/>
      <w:szCs w:val="22"/>
    </w:rPr>
  </w:style>
  <w:style w:type="paragraph" w:styleId="a9">
    <w:name w:val="Title"/>
    <w:basedOn w:val="a"/>
    <w:link w:val="aa"/>
    <w:qFormat/>
    <w:rsid w:val="00DA7CDB"/>
    <w:pPr>
      <w:widowControl/>
      <w:jc w:val="center"/>
    </w:pPr>
    <w:rPr>
      <w:rFonts w:ascii="Times New Roman" w:eastAsia="Times New Roman" w:hAnsi="Times New Roman" w:cs="Times New Roman"/>
      <w:b/>
      <w:color w:val="auto"/>
      <w:sz w:val="44"/>
      <w:szCs w:val="20"/>
    </w:rPr>
  </w:style>
  <w:style w:type="character" w:customStyle="1" w:styleId="aa">
    <w:name w:val="Название Знак"/>
    <w:basedOn w:val="a0"/>
    <w:link w:val="a9"/>
    <w:rsid w:val="00DA7CDB"/>
    <w:rPr>
      <w:rFonts w:ascii="Times New Roman" w:eastAsia="Times New Roman" w:hAnsi="Times New Roman" w:cs="Times New Roman"/>
      <w:b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pt">
    <w:name w:val="Основной текст + Интервал 3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E22CB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F18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85C"/>
    <w:rPr>
      <w:rFonts w:ascii="Segoe UI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DA7CDB"/>
    <w:pPr>
      <w:widowControl/>
    </w:pPr>
    <w:rPr>
      <w:rFonts w:ascii="Calibri" w:eastAsia="Times New Roman" w:hAnsi="Calibri" w:cs="Times New Roman"/>
      <w:sz w:val="22"/>
      <w:szCs w:val="22"/>
    </w:rPr>
  </w:style>
  <w:style w:type="paragraph" w:styleId="a9">
    <w:name w:val="Title"/>
    <w:basedOn w:val="a"/>
    <w:link w:val="aa"/>
    <w:qFormat/>
    <w:rsid w:val="00DA7CDB"/>
    <w:pPr>
      <w:widowControl/>
      <w:jc w:val="center"/>
    </w:pPr>
    <w:rPr>
      <w:rFonts w:ascii="Times New Roman" w:eastAsia="Times New Roman" w:hAnsi="Times New Roman" w:cs="Times New Roman"/>
      <w:b/>
      <w:color w:val="auto"/>
      <w:sz w:val="44"/>
      <w:szCs w:val="20"/>
    </w:rPr>
  </w:style>
  <w:style w:type="character" w:customStyle="1" w:styleId="aa">
    <w:name w:val="Название Знак"/>
    <w:basedOn w:val="a0"/>
    <w:link w:val="a9"/>
    <w:rsid w:val="00DA7CDB"/>
    <w:rPr>
      <w:rFonts w:ascii="Times New Roman" w:eastAsia="Times New Roman" w:hAnsi="Times New Roman" w:cs="Times New Roman"/>
      <w:b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Пользователь</cp:lastModifiedBy>
  <cp:revision>6</cp:revision>
  <cp:lastPrinted>2020-06-15T15:54:00Z</cp:lastPrinted>
  <dcterms:created xsi:type="dcterms:W3CDTF">2020-06-15T19:17:00Z</dcterms:created>
  <dcterms:modified xsi:type="dcterms:W3CDTF">2020-06-16T08:15:00Z</dcterms:modified>
</cp:coreProperties>
</file>