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81B" w:rsidRPr="00B0302C" w:rsidRDefault="0022081B" w:rsidP="0022081B">
      <w:pPr>
        <w:spacing w:after="0" w:line="0" w:lineRule="atLeast"/>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w:t>
      </w:r>
      <w:r w:rsidR="00B0302C">
        <w:rPr>
          <w:rFonts w:ascii="Times New Roman" w:eastAsia="Calibri" w:hAnsi="Times New Roman" w:cs="Times New Roman"/>
          <w:bCs/>
          <w:sz w:val="24"/>
          <w:szCs w:val="24"/>
        </w:rPr>
        <w:t xml:space="preserve">                           </w:t>
      </w:r>
      <w:bookmarkStart w:id="0" w:name="_GoBack"/>
      <w:bookmarkEnd w:id="0"/>
      <w:r w:rsidRPr="00B0302C">
        <w:rPr>
          <w:rFonts w:ascii="Times New Roman" w:eastAsia="Calibri" w:hAnsi="Times New Roman" w:cs="Times New Roman"/>
          <w:bCs/>
          <w:sz w:val="24"/>
          <w:szCs w:val="24"/>
        </w:rPr>
        <w:t xml:space="preserve">                                  Приложение </w:t>
      </w:r>
      <w:proofErr w:type="gramStart"/>
      <w:r w:rsidRPr="00B0302C">
        <w:rPr>
          <w:rFonts w:ascii="Times New Roman" w:eastAsia="Calibri" w:hAnsi="Times New Roman" w:cs="Times New Roman"/>
          <w:bCs/>
          <w:sz w:val="24"/>
          <w:szCs w:val="24"/>
        </w:rPr>
        <w:t>№  2</w:t>
      </w:r>
      <w:proofErr w:type="gramEnd"/>
    </w:p>
    <w:p w:rsidR="0022081B" w:rsidRPr="00B0302C" w:rsidRDefault="0022081B" w:rsidP="0022081B">
      <w:pPr>
        <w:spacing w:after="0" w:line="0" w:lineRule="atLeast"/>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w:t>
      </w:r>
      <w:r w:rsidR="00B0302C">
        <w:rPr>
          <w:rFonts w:ascii="Times New Roman" w:eastAsia="Calibri" w:hAnsi="Times New Roman" w:cs="Times New Roman"/>
          <w:bCs/>
          <w:sz w:val="24"/>
          <w:szCs w:val="24"/>
        </w:rPr>
        <w:t xml:space="preserve">         </w:t>
      </w:r>
      <w:r w:rsidR="00B0302C" w:rsidRPr="00B0302C">
        <w:rPr>
          <w:rFonts w:ascii="Times New Roman" w:eastAsia="Calibri" w:hAnsi="Times New Roman" w:cs="Times New Roman"/>
          <w:bCs/>
          <w:sz w:val="24"/>
          <w:szCs w:val="24"/>
        </w:rPr>
        <w:t xml:space="preserve">    К приказу №9-</w:t>
      </w:r>
      <w:proofErr w:type="gramStart"/>
      <w:r w:rsidR="00B0302C" w:rsidRPr="00B0302C">
        <w:rPr>
          <w:rFonts w:ascii="Times New Roman" w:eastAsia="Calibri" w:hAnsi="Times New Roman" w:cs="Times New Roman"/>
          <w:bCs/>
          <w:sz w:val="24"/>
          <w:szCs w:val="24"/>
        </w:rPr>
        <w:t>А  от</w:t>
      </w:r>
      <w:proofErr w:type="gramEnd"/>
      <w:r w:rsidR="00B0302C" w:rsidRPr="00B0302C">
        <w:rPr>
          <w:rFonts w:ascii="Times New Roman" w:eastAsia="Calibri" w:hAnsi="Times New Roman" w:cs="Times New Roman"/>
          <w:bCs/>
          <w:sz w:val="24"/>
          <w:szCs w:val="24"/>
        </w:rPr>
        <w:t xml:space="preserve">  01.09</w:t>
      </w:r>
      <w:r w:rsidRPr="00B0302C">
        <w:rPr>
          <w:rFonts w:ascii="Times New Roman" w:eastAsia="Calibri" w:hAnsi="Times New Roman" w:cs="Times New Roman"/>
          <w:bCs/>
          <w:sz w:val="24"/>
          <w:szCs w:val="24"/>
        </w:rPr>
        <w:t>.2020</w:t>
      </w:r>
    </w:p>
    <w:p w:rsidR="0022081B" w:rsidRPr="00B0302C" w:rsidRDefault="0022081B" w:rsidP="0022081B">
      <w:pPr>
        <w:spacing w:after="0" w:line="0" w:lineRule="atLeast"/>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Положение</w:t>
      </w:r>
    </w:p>
    <w:p w:rsidR="0022081B" w:rsidRPr="00B0302C" w:rsidRDefault="0022081B" w:rsidP="0022081B">
      <w:pPr>
        <w:spacing w:after="0" w:line="0" w:lineRule="atLeast"/>
        <w:jc w:val="center"/>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о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комиссии родительского контроля</w:t>
      </w:r>
    </w:p>
    <w:p w:rsidR="0022081B" w:rsidRPr="00B0302C" w:rsidRDefault="0022081B" w:rsidP="0022081B">
      <w:pPr>
        <w:spacing w:after="0" w:line="0" w:lineRule="atLeast"/>
        <w:jc w:val="center"/>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Муниципального казенного общеобразовательного учреждения</w:t>
      </w:r>
    </w:p>
    <w:p w:rsidR="0022081B" w:rsidRPr="00B0302C" w:rsidRDefault="00B0302C" w:rsidP="0022081B">
      <w:pPr>
        <w:spacing w:after="0" w:line="0" w:lineRule="atLeast"/>
        <w:jc w:val="center"/>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w:t>
      </w:r>
      <w:proofErr w:type="spellStart"/>
      <w:proofErr w:type="gramStart"/>
      <w:r w:rsidRPr="00B0302C">
        <w:rPr>
          <w:rFonts w:ascii="Times New Roman" w:eastAsia="Calibri" w:hAnsi="Times New Roman" w:cs="Times New Roman"/>
          <w:bCs/>
          <w:sz w:val="24"/>
          <w:szCs w:val="24"/>
        </w:rPr>
        <w:t>Чанков</w:t>
      </w:r>
      <w:r w:rsidR="0022081B" w:rsidRPr="00B0302C">
        <w:rPr>
          <w:rFonts w:ascii="Times New Roman" w:eastAsia="Calibri" w:hAnsi="Times New Roman" w:cs="Times New Roman"/>
          <w:bCs/>
          <w:sz w:val="24"/>
          <w:szCs w:val="24"/>
        </w:rPr>
        <w:t>ская</w:t>
      </w:r>
      <w:proofErr w:type="spellEnd"/>
      <w:r w:rsidR="0022081B" w:rsidRPr="00B0302C">
        <w:rPr>
          <w:rFonts w:ascii="Times New Roman" w:eastAsia="Calibri" w:hAnsi="Times New Roman" w:cs="Times New Roman"/>
          <w:bCs/>
          <w:sz w:val="24"/>
          <w:szCs w:val="24"/>
        </w:rPr>
        <w:t xml:space="preserve">  СОШ</w:t>
      </w:r>
      <w:proofErr w:type="gramEnd"/>
      <w:r w:rsidR="0022081B" w:rsidRPr="00B0302C">
        <w:rPr>
          <w:rFonts w:ascii="Times New Roman" w:eastAsia="Calibri" w:hAnsi="Times New Roman" w:cs="Times New Roman"/>
          <w:bCs/>
          <w:sz w:val="24"/>
          <w:szCs w:val="24"/>
        </w:rPr>
        <w:t>»</w:t>
      </w:r>
    </w:p>
    <w:p w:rsidR="0022081B" w:rsidRPr="00B0302C" w:rsidRDefault="0022081B" w:rsidP="0022081B">
      <w:pPr>
        <w:spacing w:after="0" w:line="0" w:lineRule="atLeast"/>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1.Общие положения</w:t>
      </w:r>
    </w:p>
    <w:p w:rsidR="0022081B" w:rsidRPr="00B0302C" w:rsidRDefault="0022081B" w:rsidP="0022081B">
      <w:pPr>
        <w:numPr>
          <w:ilvl w:val="1"/>
          <w:numId w:val="1"/>
        </w:numPr>
        <w:spacing w:after="0" w:line="0" w:lineRule="atLeast"/>
        <w:contextualSpacing/>
        <w:jc w:val="both"/>
        <w:rPr>
          <w:rFonts w:ascii="Times New Roman" w:eastAsia="Calibri" w:hAnsi="Times New Roman" w:cs="Times New Roman"/>
          <w:bCs/>
          <w:sz w:val="24"/>
          <w:szCs w:val="24"/>
        </w:rPr>
      </w:pP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роди</w:t>
      </w:r>
      <w:r w:rsidR="00B0302C" w:rsidRPr="00B0302C">
        <w:rPr>
          <w:rFonts w:ascii="Times New Roman" w:eastAsia="Calibri" w:hAnsi="Times New Roman" w:cs="Times New Roman"/>
          <w:bCs/>
          <w:sz w:val="24"/>
          <w:szCs w:val="24"/>
        </w:rPr>
        <w:t>тельского контроля МКОУ «</w:t>
      </w:r>
      <w:proofErr w:type="spellStart"/>
      <w:r w:rsidR="00B0302C" w:rsidRPr="00B0302C">
        <w:rPr>
          <w:rFonts w:ascii="Times New Roman" w:eastAsia="Calibri" w:hAnsi="Times New Roman" w:cs="Times New Roman"/>
          <w:bCs/>
          <w:sz w:val="24"/>
          <w:szCs w:val="24"/>
        </w:rPr>
        <w:t>Чанков</w:t>
      </w:r>
      <w:r w:rsidRPr="00B0302C">
        <w:rPr>
          <w:rFonts w:ascii="Times New Roman" w:eastAsia="Calibri" w:hAnsi="Times New Roman" w:cs="Times New Roman"/>
          <w:bCs/>
          <w:sz w:val="24"/>
          <w:szCs w:val="24"/>
        </w:rPr>
        <w:t>ская</w:t>
      </w:r>
      <w:proofErr w:type="spellEnd"/>
      <w:r w:rsidRPr="00B0302C">
        <w:rPr>
          <w:rFonts w:ascii="Times New Roman" w:eastAsia="Calibri" w:hAnsi="Times New Roman" w:cs="Times New Roman"/>
          <w:bCs/>
          <w:sz w:val="24"/>
          <w:szCs w:val="24"/>
        </w:rPr>
        <w:t xml:space="preserve"> СОШ» (далее – </w:t>
      </w:r>
      <w:proofErr w:type="spellStart"/>
      <w:r w:rsidRPr="00B0302C">
        <w:rPr>
          <w:rFonts w:ascii="Times New Roman" w:eastAsia="Calibri" w:hAnsi="Times New Roman" w:cs="Times New Roman"/>
          <w:bCs/>
          <w:sz w:val="24"/>
          <w:szCs w:val="24"/>
        </w:rPr>
        <w:t>бракераждная</w:t>
      </w:r>
      <w:proofErr w:type="spellEnd"/>
      <w:r w:rsidRPr="00B0302C">
        <w:rPr>
          <w:rFonts w:ascii="Times New Roman" w:eastAsia="Calibri" w:hAnsi="Times New Roman" w:cs="Times New Roman"/>
          <w:bCs/>
          <w:sz w:val="24"/>
          <w:szCs w:val="24"/>
        </w:rPr>
        <w:t xml:space="preserve">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22081B" w:rsidRPr="00B0302C" w:rsidRDefault="0022081B" w:rsidP="0022081B">
      <w:pPr>
        <w:numPr>
          <w:ilvl w:val="1"/>
          <w:numId w:val="1"/>
        </w:numPr>
        <w:spacing w:after="0" w:line="0" w:lineRule="atLeast"/>
        <w:contextualSpacing/>
        <w:jc w:val="both"/>
        <w:rPr>
          <w:rFonts w:ascii="Times New Roman" w:eastAsia="Calibri" w:hAnsi="Times New Roman" w:cs="Times New Roman"/>
          <w:bCs/>
          <w:sz w:val="24"/>
          <w:szCs w:val="24"/>
        </w:rPr>
      </w:pP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в своей деятельности руководствуется действующими СанПиНами, сборниками рецептур, технологическими картами, ГОСТами, локальными актами Школы.</w:t>
      </w:r>
    </w:p>
    <w:p w:rsidR="0022081B" w:rsidRPr="00B0302C" w:rsidRDefault="0022081B" w:rsidP="0022081B">
      <w:pPr>
        <w:spacing w:after="0" w:line="0" w:lineRule="atLeast"/>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2.Порядок создания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комиссии и её состав</w:t>
      </w:r>
    </w:p>
    <w:p w:rsidR="0022081B" w:rsidRPr="00B0302C" w:rsidRDefault="0022081B" w:rsidP="0022081B">
      <w:pPr>
        <w:spacing w:after="0" w:line="0" w:lineRule="atLeast"/>
        <w:ind w:left="360"/>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2.1. </w:t>
      </w: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создаётся приказом директора Школы. Состав комиссии, сроки её полномочий оговариваются в приказе директора Школы.</w:t>
      </w:r>
    </w:p>
    <w:p w:rsidR="0022081B" w:rsidRPr="00B0302C" w:rsidRDefault="0022081B" w:rsidP="0022081B">
      <w:pPr>
        <w:spacing w:after="0" w:line="0" w:lineRule="atLeast"/>
        <w:ind w:left="360"/>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2.2. В состав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комиссии входят родители обучающихся Школы на основе добровольного согласия.</w:t>
      </w:r>
    </w:p>
    <w:p w:rsidR="0022081B" w:rsidRPr="00B0302C" w:rsidRDefault="0022081B" w:rsidP="0022081B">
      <w:pPr>
        <w:spacing w:after="0" w:line="0" w:lineRule="atLeast"/>
        <w:ind w:left="360"/>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2.3. Деятельность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комиссии регламентируется настоящим Положением, которое утверждается директором Школы.</w:t>
      </w:r>
    </w:p>
    <w:p w:rsidR="0022081B" w:rsidRPr="00B0302C" w:rsidRDefault="0022081B" w:rsidP="0022081B">
      <w:pPr>
        <w:numPr>
          <w:ilvl w:val="0"/>
          <w:numId w:val="1"/>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Полномочия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комиссии</w:t>
      </w:r>
    </w:p>
    <w:p w:rsidR="0022081B" w:rsidRPr="00B0302C" w:rsidRDefault="0022081B" w:rsidP="0022081B">
      <w:pPr>
        <w:numPr>
          <w:ilvl w:val="1"/>
          <w:numId w:val="2"/>
        </w:numPr>
        <w:spacing w:after="0" w:line="0" w:lineRule="atLeast"/>
        <w:contextualSpacing/>
        <w:jc w:val="both"/>
        <w:rPr>
          <w:rFonts w:ascii="Times New Roman" w:eastAsia="Calibri" w:hAnsi="Times New Roman" w:cs="Times New Roman"/>
          <w:bCs/>
          <w:sz w:val="24"/>
          <w:szCs w:val="24"/>
        </w:rPr>
      </w:pP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должна способствовать обеспечению качественным питанием учащихся Школы.</w:t>
      </w:r>
    </w:p>
    <w:p w:rsidR="0022081B" w:rsidRPr="00B0302C" w:rsidRDefault="0022081B" w:rsidP="0022081B">
      <w:pPr>
        <w:numPr>
          <w:ilvl w:val="1"/>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w:t>
      </w: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осуществляет контроль за организацией питания учащихся со стороны родителей, соблюдения санитарно-гигиенических требований при приготовлении и раздаче пищи в школе:</w:t>
      </w:r>
    </w:p>
    <w:p w:rsidR="0022081B" w:rsidRPr="00B0302C" w:rsidRDefault="0022081B" w:rsidP="0022081B">
      <w:pPr>
        <w:numPr>
          <w:ilvl w:val="2"/>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осуществляет контроль соблюдения санитарно-гигиенических норм; </w:t>
      </w:r>
    </w:p>
    <w:p w:rsidR="0022081B" w:rsidRPr="00B0302C" w:rsidRDefault="0022081B" w:rsidP="0022081B">
      <w:pPr>
        <w:numPr>
          <w:ilvl w:val="2"/>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следит за соответствием приготовленных блюд утвержденному меню;</w:t>
      </w:r>
    </w:p>
    <w:p w:rsidR="0022081B" w:rsidRPr="00B0302C" w:rsidRDefault="0022081B" w:rsidP="0022081B">
      <w:pPr>
        <w:numPr>
          <w:ilvl w:val="2"/>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осуществляет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
    <w:p w:rsidR="0022081B" w:rsidRPr="00B0302C" w:rsidRDefault="0022081B" w:rsidP="0022081B">
      <w:pPr>
        <w:numPr>
          <w:ilvl w:val="2"/>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проверяет наличие контрольного блюда и суточной пробы;</w:t>
      </w:r>
    </w:p>
    <w:p w:rsidR="0022081B" w:rsidRPr="00B0302C" w:rsidRDefault="0022081B" w:rsidP="0022081B">
      <w:pPr>
        <w:numPr>
          <w:ilvl w:val="2"/>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определяет фактический выход одной порции каждого блюда;</w:t>
      </w:r>
    </w:p>
    <w:p w:rsidR="0022081B" w:rsidRPr="00B0302C" w:rsidRDefault="0022081B" w:rsidP="0022081B">
      <w:pPr>
        <w:numPr>
          <w:ilvl w:val="2"/>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проверяет соответствие объемов приготовленного питания объему разовых порций и количеству детей.</w:t>
      </w:r>
    </w:p>
    <w:p w:rsidR="0022081B" w:rsidRPr="00B0302C" w:rsidRDefault="0022081B" w:rsidP="0022081B">
      <w:pPr>
        <w:numPr>
          <w:ilvl w:val="1"/>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При проведении проверок пищеблоков </w:t>
      </w: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B0302C">
        <w:rPr>
          <w:rFonts w:ascii="Times New Roman" w:eastAsia="Calibri" w:hAnsi="Times New Roman" w:cs="Times New Roman"/>
          <w:bCs/>
          <w:sz w:val="24"/>
          <w:szCs w:val="24"/>
        </w:rPr>
        <w:t>оборотоспособности</w:t>
      </w:r>
      <w:proofErr w:type="spellEnd"/>
      <w:r w:rsidRPr="00B0302C">
        <w:rPr>
          <w:rFonts w:ascii="Times New Roman" w:eastAsia="Calibri" w:hAnsi="Times New Roman" w:cs="Times New Roman"/>
          <w:bCs/>
          <w:sz w:val="24"/>
          <w:szCs w:val="24"/>
        </w:rPr>
        <w:t xml:space="preserve"> в них пищевых продуктов и продовольственного сырья».</w:t>
      </w:r>
    </w:p>
    <w:p w:rsidR="0022081B" w:rsidRPr="00B0302C" w:rsidRDefault="0022081B" w:rsidP="0022081B">
      <w:pPr>
        <w:numPr>
          <w:ilvl w:val="1"/>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w:t>
      </w: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имеет право:</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в любое время проверять санитарное состояние пищеблока;</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проверять выход продукции;</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контролировать наличие суточной пробы;</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проверять соответствие процесса приготовления пищи технологическим картам;</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проверять качество поставляемой продукции;</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контролировать разнообразие и соблюдение двухнедельного меню;</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вносить на рассмотрение руководства школы и ответственным за питание предложения по улучшению качества питания и обслуживания.</w:t>
      </w:r>
    </w:p>
    <w:p w:rsidR="0022081B" w:rsidRPr="00B0302C" w:rsidRDefault="0022081B" w:rsidP="0022081B">
      <w:pPr>
        <w:numPr>
          <w:ilvl w:val="0"/>
          <w:numId w:val="3"/>
        </w:numPr>
        <w:spacing w:after="0" w:line="0" w:lineRule="atLeast"/>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lastRenderedPageBreak/>
        <w:t>Оценка организации питания.</w:t>
      </w:r>
    </w:p>
    <w:p w:rsidR="0022081B" w:rsidRPr="00B0302C" w:rsidRDefault="0022081B" w:rsidP="0022081B">
      <w:pPr>
        <w:spacing w:after="0" w:line="0" w:lineRule="atLeast"/>
        <w:ind w:left="360"/>
        <w:contextualSpacing/>
        <w:jc w:val="both"/>
        <w:rPr>
          <w:rFonts w:ascii="Times New Roman" w:eastAsia="Calibri" w:hAnsi="Times New Roman" w:cs="Times New Roman"/>
          <w:bCs/>
          <w:sz w:val="24"/>
          <w:szCs w:val="24"/>
        </w:rPr>
      </w:pP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4.1. Результаты проверки выхода блюд, их качества отражаются в </w:t>
      </w:r>
      <w:proofErr w:type="spellStart"/>
      <w:r w:rsidRPr="00B0302C">
        <w:rPr>
          <w:rFonts w:ascii="Times New Roman" w:eastAsia="Calibri" w:hAnsi="Times New Roman" w:cs="Times New Roman"/>
          <w:bCs/>
          <w:sz w:val="24"/>
          <w:szCs w:val="24"/>
        </w:rPr>
        <w:t>бракеражном</w:t>
      </w:r>
      <w:proofErr w:type="spellEnd"/>
      <w:r w:rsidRPr="00B0302C">
        <w:rPr>
          <w:rFonts w:ascii="Times New Roman" w:eastAsia="Calibri" w:hAnsi="Times New Roman" w:cs="Times New Roman"/>
          <w:bCs/>
          <w:sz w:val="24"/>
          <w:szCs w:val="24"/>
        </w:rPr>
        <w:t xml:space="preserve"> журнале и оцениваются по </w:t>
      </w:r>
      <w:proofErr w:type="spellStart"/>
      <w:r w:rsidRPr="00B0302C">
        <w:rPr>
          <w:rFonts w:ascii="Times New Roman" w:eastAsia="Calibri" w:hAnsi="Times New Roman" w:cs="Times New Roman"/>
          <w:bCs/>
          <w:sz w:val="24"/>
          <w:szCs w:val="24"/>
        </w:rPr>
        <w:t>четырехбальной</w:t>
      </w:r>
      <w:proofErr w:type="spellEnd"/>
      <w:r w:rsidRPr="00B0302C">
        <w:rPr>
          <w:rFonts w:ascii="Times New Roman" w:eastAsia="Calibri" w:hAnsi="Times New Roman" w:cs="Times New Roman"/>
          <w:bCs/>
          <w:sz w:val="24"/>
          <w:szCs w:val="24"/>
        </w:rPr>
        <w:t xml:space="preserve"> системе. В случае выявления каких-либо нарушений, замечаний </w:t>
      </w:r>
      <w:proofErr w:type="spellStart"/>
      <w:r w:rsidRPr="00B0302C">
        <w:rPr>
          <w:rFonts w:ascii="Times New Roman" w:eastAsia="Calibri" w:hAnsi="Times New Roman" w:cs="Times New Roman"/>
          <w:bCs/>
          <w:sz w:val="24"/>
          <w:szCs w:val="24"/>
        </w:rPr>
        <w:t>бракеражная</w:t>
      </w:r>
      <w:proofErr w:type="spellEnd"/>
      <w:r w:rsidRPr="00B0302C">
        <w:rPr>
          <w:rFonts w:ascii="Times New Roman" w:eastAsia="Calibri" w:hAnsi="Times New Roman" w:cs="Times New Roman"/>
          <w:bCs/>
          <w:sz w:val="24"/>
          <w:szCs w:val="24"/>
        </w:rPr>
        <w:t xml:space="preserve"> комиссия должна незамедлительно поставить в известность директора Школы.</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4.2. Замечания и нарушения, установленные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комиссией в организации питания детей, заносятся в </w:t>
      </w:r>
      <w:proofErr w:type="spellStart"/>
      <w:r w:rsidRPr="00B0302C">
        <w:rPr>
          <w:rFonts w:ascii="Times New Roman" w:eastAsia="Calibri" w:hAnsi="Times New Roman" w:cs="Times New Roman"/>
          <w:bCs/>
          <w:sz w:val="24"/>
          <w:szCs w:val="24"/>
        </w:rPr>
        <w:t>бракеражный</w:t>
      </w:r>
      <w:proofErr w:type="spellEnd"/>
      <w:r w:rsidRPr="00B0302C">
        <w:rPr>
          <w:rFonts w:ascii="Times New Roman" w:eastAsia="Calibri" w:hAnsi="Times New Roman" w:cs="Times New Roman"/>
          <w:bCs/>
          <w:sz w:val="24"/>
          <w:szCs w:val="24"/>
        </w:rPr>
        <w:t xml:space="preserve"> журнал.</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4.3. Решения </w:t>
      </w:r>
      <w:proofErr w:type="spellStart"/>
      <w:r w:rsidRPr="00B0302C">
        <w:rPr>
          <w:rFonts w:ascii="Times New Roman" w:eastAsia="Calibri" w:hAnsi="Times New Roman" w:cs="Times New Roman"/>
          <w:bCs/>
          <w:sz w:val="24"/>
          <w:szCs w:val="24"/>
        </w:rPr>
        <w:t>бракеражной</w:t>
      </w:r>
      <w:proofErr w:type="spellEnd"/>
      <w:r w:rsidRPr="00B0302C">
        <w:rPr>
          <w:rFonts w:ascii="Times New Roman" w:eastAsia="Calibri" w:hAnsi="Times New Roman" w:cs="Times New Roman"/>
          <w:bCs/>
          <w:sz w:val="24"/>
          <w:szCs w:val="24"/>
        </w:rPr>
        <w:t xml:space="preserve"> комиссии обязательны к исполнению руководством Школы и работниками пищеблока.</w:t>
      </w:r>
    </w:p>
    <w:p w:rsidR="0022081B" w:rsidRPr="00B0302C" w:rsidRDefault="0022081B" w:rsidP="0022081B">
      <w:pPr>
        <w:spacing w:after="0" w:line="0" w:lineRule="atLeast"/>
        <w:rPr>
          <w:rFonts w:ascii="Times New Roman" w:eastAsia="Calibri" w:hAnsi="Times New Roman" w:cs="Times New Roman"/>
          <w:bCs/>
          <w:sz w:val="24"/>
          <w:szCs w:val="24"/>
          <w:lang w:eastAsia="ru-RU"/>
        </w:rPr>
      </w:pPr>
      <w:r w:rsidRPr="00B0302C">
        <w:rPr>
          <w:rFonts w:ascii="Times New Roman" w:eastAsia="Calibri" w:hAnsi="Times New Roman" w:cs="Times New Roman"/>
          <w:bCs/>
          <w:sz w:val="24"/>
          <w:szCs w:val="24"/>
        </w:rPr>
        <w:tab/>
        <w:t xml:space="preserve">                                                                                                            </w:t>
      </w:r>
      <w:r w:rsidRPr="00B0302C">
        <w:rPr>
          <w:rFonts w:ascii="Times New Roman" w:eastAsia="Calibri" w:hAnsi="Times New Roman" w:cs="Times New Roman"/>
          <w:bCs/>
          <w:sz w:val="24"/>
          <w:szCs w:val="24"/>
          <w:lang w:eastAsia="ru-RU"/>
        </w:rPr>
        <w:t>Приложение № 3</w:t>
      </w:r>
    </w:p>
    <w:p w:rsidR="0022081B" w:rsidRPr="00B0302C" w:rsidRDefault="0022081B" w:rsidP="0022081B">
      <w:pPr>
        <w:tabs>
          <w:tab w:val="left" w:pos="7271"/>
        </w:tabs>
        <w:spacing w:after="0" w:line="0" w:lineRule="atLeast"/>
        <w:ind w:left="644"/>
        <w:contextualSpacing/>
        <w:jc w:val="both"/>
        <w:rPr>
          <w:rFonts w:ascii="Times New Roman" w:eastAsia="Calibri" w:hAnsi="Times New Roman" w:cs="Times New Roman"/>
          <w:bCs/>
          <w:sz w:val="24"/>
          <w:szCs w:val="24"/>
        </w:rPr>
      </w:pPr>
    </w:p>
    <w:p w:rsidR="0022081B" w:rsidRPr="00B0302C" w:rsidRDefault="0022081B" w:rsidP="0022081B">
      <w:pPr>
        <w:spacing w:after="0" w:line="0" w:lineRule="atLeast"/>
        <w:rPr>
          <w:rFonts w:ascii="Times New Roman" w:eastAsia="Calibri" w:hAnsi="Times New Roman" w:cs="Times New Roman"/>
          <w:bCs/>
          <w:sz w:val="24"/>
          <w:szCs w:val="24"/>
        </w:rPr>
      </w:pPr>
      <w:r w:rsidRPr="00B0302C">
        <w:rPr>
          <w:rFonts w:ascii="Times New Roman" w:eastAsia="Calibri" w:hAnsi="Times New Roman" w:cs="Times New Roman"/>
          <w:bCs/>
          <w:sz w:val="24"/>
          <w:szCs w:val="24"/>
        </w:rPr>
        <w:t xml:space="preserve">                                                       </w:t>
      </w:r>
      <w:r w:rsidR="00B0302C">
        <w:rPr>
          <w:rFonts w:ascii="Times New Roman" w:eastAsia="Calibri" w:hAnsi="Times New Roman" w:cs="Times New Roman"/>
          <w:bCs/>
          <w:sz w:val="24"/>
          <w:szCs w:val="24"/>
        </w:rPr>
        <w:t xml:space="preserve">           </w:t>
      </w:r>
      <w:r w:rsidR="00B0302C" w:rsidRPr="00B0302C">
        <w:rPr>
          <w:rFonts w:ascii="Times New Roman" w:eastAsia="Calibri" w:hAnsi="Times New Roman" w:cs="Times New Roman"/>
          <w:bCs/>
          <w:sz w:val="24"/>
          <w:szCs w:val="24"/>
        </w:rPr>
        <w:t xml:space="preserve"> К приказу №9-А </w:t>
      </w:r>
      <w:proofErr w:type="gramStart"/>
      <w:r w:rsidR="00B0302C" w:rsidRPr="00B0302C">
        <w:rPr>
          <w:rFonts w:ascii="Times New Roman" w:eastAsia="Calibri" w:hAnsi="Times New Roman" w:cs="Times New Roman"/>
          <w:bCs/>
          <w:sz w:val="24"/>
          <w:szCs w:val="24"/>
        </w:rPr>
        <w:t>от  01.09</w:t>
      </w:r>
      <w:r w:rsidRPr="00B0302C">
        <w:rPr>
          <w:rFonts w:ascii="Times New Roman" w:eastAsia="Calibri" w:hAnsi="Times New Roman" w:cs="Times New Roman"/>
          <w:bCs/>
          <w:sz w:val="24"/>
          <w:szCs w:val="24"/>
        </w:rPr>
        <w:t>.2020</w:t>
      </w:r>
      <w:proofErr w:type="gramEnd"/>
      <w:r w:rsidRPr="00B0302C">
        <w:rPr>
          <w:rFonts w:ascii="Times New Roman" w:eastAsia="Calibri" w:hAnsi="Times New Roman" w:cs="Times New Roman"/>
          <w:bCs/>
          <w:sz w:val="24"/>
          <w:szCs w:val="24"/>
        </w:rPr>
        <w:t xml:space="preserve">                                                           </w:t>
      </w:r>
    </w:p>
    <w:p w:rsidR="0022081B" w:rsidRPr="00B0302C" w:rsidRDefault="00B0302C" w:rsidP="0022081B">
      <w:pPr>
        <w:spacing w:after="0" w:line="0" w:lineRule="atLeast"/>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2081B" w:rsidRPr="00B0302C">
        <w:rPr>
          <w:rFonts w:ascii="Times New Roman" w:eastAsia="Calibri" w:hAnsi="Times New Roman" w:cs="Times New Roman"/>
          <w:bCs/>
          <w:sz w:val="24"/>
          <w:szCs w:val="24"/>
        </w:rPr>
        <w:t xml:space="preserve">  План-задание для </w:t>
      </w:r>
      <w:proofErr w:type="spellStart"/>
      <w:r w:rsidR="0022081B" w:rsidRPr="00B0302C">
        <w:rPr>
          <w:rFonts w:ascii="Times New Roman" w:eastAsia="Calibri" w:hAnsi="Times New Roman" w:cs="Times New Roman"/>
          <w:bCs/>
          <w:sz w:val="24"/>
          <w:szCs w:val="24"/>
        </w:rPr>
        <w:t>бракеражной</w:t>
      </w:r>
      <w:proofErr w:type="spellEnd"/>
      <w:r w:rsidR="0022081B" w:rsidRPr="00B0302C">
        <w:rPr>
          <w:rFonts w:ascii="Times New Roman" w:eastAsia="Calibri" w:hAnsi="Times New Roman" w:cs="Times New Roman"/>
          <w:bCs/>
          <w:sz w:val="24"/>
          <w:szCs w:val="24"/>
        </w:rPr>
        <w:t xml:space="preserve"> комиссии родительского контроля в обеденном зале</w:t>
      </w:r>
    </w:p>
    <w:p w:rsidR="0022081B" w:rsidRPr="00B0302C" w:rsidRDefault="0022081B" w:rsidP="0022081B">
      <w:pPr>
        <w:spacing w:after="0" w:line="0" w:lineRule="atLeast"/>
        <w:ind w:left="644"/>
        <w:contextualSpacing/>
        <w:jc w:val="both"/>
        <w:rPr>
          <w:rFonts w:ascii="Times New Roman" w:eastAsia="Calibri" w:hAnsi="Times New Roman" w:cs="Times New Roman"/>
          <w:bCs/>
          <w:sz w:val="24"/>
          <w:szCs w:val="24"/>
        </w:rPr>
      </w:pPr>
    </w:p>
    <w:p w:rsidR="0022081B" w:rsidRPr="00B0302C" w:rsidRDefault="0022081B" w:rsidP="0022081B">
      <w:pPr>
        <w:numPr>
          <w:ilvl w:val="0"/>
          <w:numId w:val="4"/>
        </w:numPr>
        <w:spacing w:after="0" w:line="0" w:lineRule="atLeast"/>
        <w:contextualSpacing/>
        <w:jc w:val="both"/>
        <w:rPr>
          <w:rFonts w:ascii="Times New Roman" w:eastAsia="Times New Roman" w:hAnsi="Times New Roman" w:cs="Times New Roman"/>
          <w:sz w:val="24"/>
          <w:szCs w:val="24"/>
          <w:lang w:eastAsia="ru-RU"/>
        </w:rPr>
      </w:pPr>
      <w:r w:rsidRPr="00B0302C">
        <w:rPr>
          <w:rFonts w:ascii="Times New Roman" w:eastAsia="Calibri" w:hAnsi="Times New Roman" w:cs="Times New Roman"/>
          <w:bCs/>
          <w:sz w:val="24"/>
          <w:szCs w:val="24"/>
        </w:rPr>
        <w:t>Осуществляет контроль за доброкачественностью готовой продукции, проводит органолептическую оценку готовой пищи в соответствии с Правилами бракеража пищи</w:t>
      </w:r>
      <w:r w:rsidRPr="00B0302C">
        <w:rPr>
          <w:rFonts w:ascii="Times New Roman" w:eastAsia="Times New Roman" w:hAnsi="Times New Roman" w:cs="Times New Roman"/>
          <w:sz w:val="24"/>
          <w:szCs w:val="24"/>
          <w:lang w:eastAsia="ru-RU"/>
        </w:rPr>
        <w:t>;</w:t>
      </w:r>
    </w:p>
    <w:p w:rsidR="0022081B" w:rsidRPr="00B0302C" w:rsidRDefault="0022081B" w:rsidP="0022081B">
      <w:pPr>
        <w:numPr>
          <w:ilvl w:val="0"/>
          <w:numId w:val="4"/>
        </w:numPr>
        <w:spacing w:after="0" w:line="0" w:lineRule="atLeast"/>
        <w:contextualSpacing/>
        <w:jc w:val="both"/>
        <w:rPr>
          <w:rFonts w:ascii="Times New Roman" w:eastAsia="Times New Roman" w:hAnsi="Times New Roman" w:cs="Times New Roman"/>
          <w:sz w:val="24"/>
          <w:szCs w:val="24"/>
          <w:lang w:eastAsia="ru-RU"/>
        </w:rPr>
      </w:pPr>
      <w:r w:rsidRPr="00B0302C">
        <w:rPr>
          <w:rFonts w:ascii="Times New Roman" w:eastAsia="Times New Roman" w:hAnsi="Times New Roman" w:cs="Times New Roman"/>
          <w:sz w:val="24"/>
          <w:szCs w:val="24"/>
          <w:lang w:eastAsia="ru-RU"/>
        </w:rPr>
        <w:t>Проверяет наличие контрольного блюда;</w:t>
      </w:r>
    </w:p>
    <w:p w:rsidR="0022081B" w:rsidRPr="00B0302C" w:rsidRDefault="0022081B" w:rsidP="0022081B">
      <w:pPr>
        <w:numPr>
          <w:ilvl w:val="0"/>
          <w:numId w:val="4"/>
        </w:numPr>
        <w:spacing w:after="0" w:line="0" w:lineRule="atLeast"/>
        <w:contextualSpacing/>
        <w:jc w:val="both"/>
        <w:rPr>
          <w:rFonts w:ascii="Times New Roman" w:eastAsia="Times New Roman" w:hAnsi="Times New Roman" w:cs="Times New Roman"/>
          <w:sz w:val="24"/>
          <w:szCs w:val="24"/>
          <w:lang w:eastAsia="ru-RU"/>
        </w:rPr>
      </w:pPr>
      <w:r w:rsidRPr="00B0302C">
        <w:rPr>
          <w:rFonts w:ascii="Times New Roman" w:eastAsia="Times New Roman" w:hAnsi="Times New Roman" w:cs="Times New Roman"/>
          <w:sz w:val="24"/>
          <w:szCs w:val="24"/>
          <w:lang w:eastAsia="ru-RU"/>
        </w:rPr>
        <w:t>Определяет фактический выход одной порции каждого блюда;</w:t>
      </w:r>
    </w:p>
    <w:p w:rsidR="0022081B" w:rsidRPr="00B0302C" w:rsidRDefault="0022081B" w:rsidP="0022081B">
      <w:pPr>
        <w:numPr>
          <w:ilvl w:val="0"/>
          <w:numId w:val="4"/>
        </w:numPr>
        <w:spacing w:after="0" w:line="0" w:lineRule="atLeast"/>
        <w:contextualSpacing/>
        <w:jc w:val="both"/>
        <w:rPr>
          <w:rFonts w:ascii="Times New Roman" w:eastAsia="Times New Roman" w:hAnsi="Times New Roman" w:cs="Times New Roman"/>
          <w:sz w:val="24"/>
          <w:szCs w:val="24"/>
          <w:lang w:eastAsia="ru-RU"/>
        </w:rPr>
      </w:pPr>
      <w:r w:rsidRPr="00B0302C">
        <w:rPr>
          <w:rFonts w:ascii="Times New Roman" w:eastAsia="Times New Roman" w:hAnsi="Times New Roman" w:cs="Times New Roman"/>
          <w:sz w:val="24"/>
          <w:szCs w:val="24"/>
          <w:lang w:eastAsia="ru-RU"/>
        </w:rPr>
        <w:t>Проверяет блюда на соответствие в меню.</w:t>
      </w:r>
    </w:p>
    <w:p w:rsidR="0022081B" w:rsidRPr="00B0302C" w:rsidRDefault="0022081B" w:rsidP="00B0302C">
      <w:pPr>
        <w:spacing w:after="0" w:line="0" w:lineRule="atLeast"/>
        <w:contextualSpacing/>
        <w:jc w:val="right"/>
        <w:rPr>
          <w:rFonts w:ascii="Times New Roman" w:eastAsia="Calibri" w:hAnsi="Times New Roman" w:cs="Times New Roman"/>
          <w:sz w:val="24"/>
          <w:szCs w:val="24"/>
        </w:rPr>
      </w:pPr>
      <w:r w:rsidRPr="00B0302C">
        <w:rPr>
          <w:rFonts w:ascii="Times New Roman" w:eastAsia="Times New Roman" w:hAnsi="Times New Roman" w:cs="Times New Roman"/>
          <w:sz w:val="24"/>
          <w:szCs w:val="24"/>
          <w:lang w:eastAsia="ru-RU"/>
        </w:rPr>
        <w:tab/>
        <w:t xml:space="preserve">                                                                                                                                   </w:t>
      </w:r>
      <w:r w:rsidRPr="00B0302C">
        <w:rPr>
          <w:rFonts w:ascii="Times New Roman" w:eastAsia="Calibri" w:hAnsi="Times New Roman" w:cs="Times New Roman"/>
          <w:sz w:val="24"/>
          <w:szCs w:val="24"/>
        </w:rPr>
        <w:t>Приложение 4</w:t>
      </w:r>
      <w:r w:rsidRPr="00B0302C">
        <w:rPr>
          <w:rFonts w:ascii="Times New Roman" w:eastAsia="Times New Roman" w:hAnsi="Times New Roman" w:cs="Times New Roman"/>
          <w:sz w:val="24"/>
          <w:szCs w:val="24"/>
          <w:lang w:eastAsia="ru-RU"/>
        </w:rPr>
        <w:t xml:space="preserve">                                                                            </w:t>
      </w:r>
    </w:p>
    <w:p w:rsidR="0022081B" w:rsidRPr="00B0302C" w:rsidRDefault="0022081B" w:rsidP="0022081B">
      <w:pPr>
        <w:spacing w:after="0" w:line="0" w:lineRule="atLeast"/>
        <w:contextualSpacing/>
        <w:jc w:val="center"/>
        <w:rPr>
          <w:rFonts w:ascii="Times New Roman" w:eastAsia="Calibri" w:hAnsi="Times New Roman" w:cs="Times New Roman"/>
          <w:sz w:val="24"/>
          <w:szCs w:val="24"/>
        </w:rPr>
      </w:pPr>
      <w:r w:rsidRPr="00B0302C">
        <w:rPr>
          <w:rFonts w:ascii="Times New Roman" w:eastAsia="Calibri" w:hAnsi="Times New Roman" w:cs="Times New Roman"/>
          <w:sz w:val="24"/>
          <w:szCs w:val="24"/>
        </w:rPr>
        <w:t>Правила бракеража пищи родителями</w:t>
      </w:r>
    </w:p>
    <w:p w:rsidR="0022081B" w:rsidRPr="00B0302C" w:rsidRDefault="0022081B" w:rsidP="0022081B">
      <w:pPr>
        <w:spacing w:after="0" w:line="0" w:lineRule="atLeast"/>
        <w:contextualSpacing/>
        <w:jc w:val="center"/>
        <w:rPr>
          <w:rFonts w:ascii="Times New Roman" w:eastAsia="Calibri" w:hAnsi="Times New Roman" w:cs="Times New Roman"/>
          <w:sz w:val="24"/>
          <w:szCs w:val="24"/>
        </w:rPr>
      </w:pPr>
      <w:r w:rsidRPr="00B0302C">
        <w:rPr>
          <w:rFonts w:ascii="Times New Roman" w:eastAsia="Calibri" w:hAnsi="Times New Roman" w:cs="Times New Roman"/>
          <w:sz w:val="24"/>
          <w:szCs w:val="24"/>
        </w:rPr>
        <w:t>1.Общие положения</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1.1. Все блюда и кулинарные изделия, изготовл</w:t>
      </w:r>
      <w:r w:rsidR="00B0302C" w:rsidRPr="00B0302C">
        <w:rPr>
          <w:rFonts w:ascii="Times New Roman" w:eastAsia="Calibri" w:hAnsi="Times New Roman" w:cs="Times New Roman"/>
          <w:sz w:val="24"/>
          <w:szCs w:val="24"/>
        </w:rPr>
        <w:t>яемые на пищеблоке МКОУ «</w:t>
      </w:r>
      <w:proofErr w:type="spellStart"/>
      <w:r w:rsidR="00B0302C" w:rsidRPr="00B0302C">
        <w:rPr>
          <w:rFonts w:ascii="Times New Roman" w:eastAsia="Calibri" w:hAnsi="Times New Roman" w:cs="Times New Roman"/>
          <w:sz w:val="24"/>
          <w:szCs w:val="24"/>
        </w:rPr>
        <w:t>Чанков</w:t>
      </w:r>
      <w:r w:rsidRPr="00B0302C">
        <w:rPr>
          <w:rFonts w:ascii="Times New Roman" w:eastAsia="Calibri" w:hAnsi="Times New Roman" w:cs="Times New Roman"/>
          <w:sz w:val="24"/>
          <w:szCs w:val="24"/>
        </w:rPr>
        <w:t>ская</w:t>
      </w:r>
      <w:proofErr w:type="spellEnd"/>
      <w:r w:rsidRPr="00B0302C">
        <w:rPr>
          <w:rFonts w:ascii="Times New Roman" w:eastAsia="Calibri" w:hAnsi="Times New Roman" w:cs="Times New Roman"/>
          <w:sz w:val="24"/>
          <w:szCs w:val="24"/>
        </w:rPr>
        <w:t xml:space="preserve"> СОШ» (далее – Школа), подлежат обязательному бракеражу по мере их готовности.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1.2. Бракераж пищи проводится до начала отпуска каждой вновь приготовленной порции.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1.3. Бракераж блюд и готовых кулинарных изделий производит любое лицо из состава </w:t>
      </w:r>
      <w:proofErr w:type="spellStart"/>
      <w:r w:rsidRPr="00B0302C">
        <w:rPr>
          <w:rFonts w:ascii="Times New Roman" w:eastAsia="Calibri" w:hAnsi="Times New Roman" w:cs="Times New Roman"/>
          <w:sz w:val="24"/>
          <w:szCs w:val="24"/>
        </w:rPr>
        <w:t>бракеражной</w:t>
      </w:r>
      <w:proofErr w:type="spellEnd"/>
      <w:r w:rsidRPr="00B0302C">
        <w:rPr>
          <w:rFonts w:ascii="Times New Roman" w:eastAsia="Calibri" w:hAnsi="Times New Roman" w:cs="Times New Roman"/>
          <w:sz w:val="24"/>
          <w:szCs w:val="24"/>
        </w:rPr>
        <w:t xml:space="preserve"> комиссии, назначенное председателем </w:t>
      </w:r>
      <w:proofErr w:type="spellStart"/>
      <w:r w:rsidRPr="00B0302C">
        <w:rPr>
          <w:rFonts w:ascii="Times New Roman" w:eastAsia="Calibri" w:hAnsi="Times New Roman" w:cs="Times New Roman"/>
          <w:sz w:val="24"/>
          <w:szCs w:val="24"/>
        </w:rPr>
        <w:t>бракеражной</w:t>
      </w:r>
      <w:proofErr w:type="spellEnd"/>
      <w:r w:rsidRPr="00B0302C">
        <w:rPr>
          <w:rFonts w:ascii="Times New Roman" w:eastAsia="Calibri" w:hAnsi="Times New Roman" w:cs="Times New Roman"/>
          <w:sz w:val="24"/>
          <w:szCs w:val="24"/>
        </w:rPr>
        <w:t xml:space="preserve"> комиссии.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1.4. Оценка качества продукции заносится в </w:t>
      </w:r>
      <w:proofErr w:type="spellStart"/>
      <w:r w:rsidRPr="00B0302C">
        <w:rPr>
          <w:rFonts w:ascii="Times New Roman" w:eastAsia="Calibri" w:hAnsi="Times New Roman" w:cs="Times New Roman"/>
          <w:sz w:val="24"/>
          <w:szCs w:val="24"/>
        </w:rPr>
        <w:t>бракеражный</w:t>
      </w:r>
      <w:proofErr w:type="spellEnd"/>
      <w:r w:rsidRPr="00B0302C">
        <w:rPr>
          <w:rFonts w:ascii="Times New Roman" w:eastAsia="Calibri" w:hAnsi="Times New Roman" w:cs="Times New Roman"/>
          <w:sz w:val="24"/>
          <w:szCs w:val="24"/>
        </w:rPr>
        <w:t xml:space="preserve"> журнал. При наличии замечаний в части нарушения технологии приготовления пищи </w:t>
      </w:r>
      <w:proofErr w:type="spellStart"/>
      <w:r w:rsidRPr="00B0302C">
        <w:rPr>
          <w:rFonts w:ascii="Times New Roman" w:eastAsia="Calibri" w:hAnsi="Times New Roman" w:cs="Times New Roman"/>
          <w:sz w:val="24"/>
          <w:szCs w:val="24"/>
        </w:rPr>
        <w:t>бракеражная</w:t>
      </w:r>
      <w:proofErr w:type="spellEnd"/>
      <w:r w:rsidRPr="00B0302C">
        <w:rPr>
          <w:rFonts w:ascii="Times New Roman" w:eastAsia="Calibri" w:hAnsi="Times New Roman" w:cs="Times New Roman"/>
          <w:sz w:val="24"/>
          <w:szCs w:val="24"/>
        </w:rPr>
        <w:t xml:space="preserve"> комиссия обязана незамедлительно уведомить директора Школы любым удобным способом.</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1.5. </w:t>
      </w:r>
      <w:proofErr w:type="spellStart"/>
      <w:r w:rsidRPr="00B0302C">
        <w:rPr>
          <w:rFonts w:ascii="Times New Roman" w:eastAsia="Calibri" w:hAnsi="Times New Roman" w:cs="Times New Roman"/>
          <w:sz w:val="24"/>
          <w:szCs w:val="24"/>
        </w:rPr>
        <w:t>Бракеражный</w:t>
      </w:r>
      <w:proofErr w:type="spellEnd"/>
      <w:r w:rsidRPr="00B0302C">
        <w:rPr>
          <w:rFonts w:ascii="Times New Roman" w:eastAsia="Calibri" w:hAnsi="Times New Roman" w:cs="Times New Roman"/>
          <w:sz w:val="24"/>
          <w:szCs w:val="24"/>
        </w:rPr>
        <w:t xml:space="preserve"> журнал должен быть пронумерован, прошнурован и скреплён печатью. Хранится </w:t>
      </w:r>
      <w:proofErr w:type="spellStart"/>
      <w:r w:rsidRPr="00B0302C">
        <w:rPr>
          <w:rFonts w:ascii="Times New Roman" w:eastAsia="Calibri" w:hAnsi="Times New Roman" w:cs="Times New Roman"/>
          <w:sz w:val="24"/>
          <w:szCs w:val="24"/>
        </w:rPr>
        <w:t>бракеражный</w:t>
      </w:r>
      <w:proofErr w:type="spellEnd"/>
      <w:r w:rsidRPr="00B0302C">
        <w:rPr>
          <w:rFonts w:ascii="Times New Roman" w:eastAsia="Calibri" w:hAnsi="Times New Roman" w:cs="Times New Roman"/>
          <w:sz w:val="24"/>
          <w:szCs w:val="24"/>
        </w:rPr>
        <w:t xml:space="preserve"> журнал у заведующего производством.</w:t>
      </w:r>
    </w:p>
    <w:p w:rsidR="0022081B" w:rsidRPr="00B0302C" w:rsidRDefault="0022081B" w:rsidP="0022081B">
      <w:pPr>
        <w:spacing w:after="0" w:line="0" w:lineRule="atLeast"/>
        <w:contextualSpacing/>
        <w:jc w:val="center"/>
        <w:rPr>
          <w:rFonts w:ascii="Times New Roman" w:eastAsia="Calibri" w:hAnsi="Times New Roman" w:cs="Times New Roman"/>
          <w:sz w:val="24"/>
          <w:szCs w:val="24"/>
        </w:rPr>
      </w:pPr>
      <w:r w:rsidRPr="00B0302C">
        <w:rPr>
          <w:rFonts w:ascii="Times New Roman" w:eastAsia="Calibri" w:hAnsi="Times New Roman" w:cs="Times New Roman"/>
          <w:sz w:val="24"/>
          <w:szCs w:val="24"/>
        </w:rPr>
        <w:t>2. Методика органолептической оценки пищи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2.2. Определяется запах пищи. Запах определяется при затаённом дыхании.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Для обозначения запаха пользуются эпитетами: чистый, свежий, ароматный, пряный, гнилостный, молочнокислый.</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Специфический запах обозначается: селёдочный, чесночный, мятный, ванильный и т.д.</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2.3.Вкус пищи, как и запах, следует устанавливать при характерной для неё температуре.</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2.4. При </w:t>
      </w:r>
      <w:proofErr w:type="gramStart"/>
      <w:r w:rsidRPr="00B0302C">
        <w:rPr>
          <w:rFonts w:ascii="Times New Roman" w:eastAsia="Calibri" w:hAnsi="Times New Roman" w:cs="Times New Roman"/>
          <w:sz w:val="24"/>
          <w:szCs w:val="24"/>
        </w:rPr>
        <w:t>снятии  пробы</w:t>
      </w:r>
      <w:proofErr w:type="gramEnd"/>
      <w:r w:rsidRPr="00B0302C">
        <w:rPr>
          <w:rFonts w:ascii="Times New Roman" w:eastAsia="Calibri" w:hAnsi="Times New Roman" w:cs="Times New Roman"/>
          <w:sz w:val="24"/>
          <w:szCs w:val="24"/>
        </w:rPr>
        <w:t xml:space="preserve">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22081B" w:rsidRPr="00B0302C" w:rsidRDefault="0022081B" w:rsidP="0022081B">
      <w:pPr>
        <w:spacing w:after="0" w:line="0" w:lineRule="atLeast"/>
        <w:contextualSpacing/>
        <w:jc w:val="center"/>
        <w:rPr>
          <w:rFonts w:ascii="Times New Roman" w:eastAsia="Calibri" w:hAnsi="Times New Roman" w:cs="Times New Roman"/>
          <w:sz w:val="24"/>
          <w:szCs w:val="24"/>
        </w:rPr>
      </w:pPr>
      <w:r w:rsidRPr="00B0302C">
        <w:rPr>
          <w:rFonts w:ascii="Times New Roman" w:eastAsia="Calibri" w:hAnsi="Times New Roman" w:cs="Times New Roman"/>
          <w:sz w:val="24"/>
          <w:szCs w:val="24"/>
        </w:rPr>
        <w:t>3. Органолептическая оценка первых блюд</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w:t>
      </w:r>
      <w:r w:rsidRPr="00B0302C">
        <w:rPr>
          <w:rFonts w:ascii="Times New Roman" w:eastAsia="Calibri" w:hAnsi="Times New Roman" w:cs="Times New Roman"/>
          <w:sz w:val="24"/>
          <w:szCs w:val="24"/>
        </w:rPr>
        <w:lastRenderedPageBreak/>
        <w:t>внимание на качество обработки сырья: тщательность очистки овощей, наличие посторонних примесей и загрязненности.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3.2. При оценке внешнего вида супов и тушеных овощей проверяют форму нарезки овощей и других компонентов, сохранение её в процессе варки.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3.4. При проверке </w:t>
      </w:r>
      <w:proofErr w:type="spellStart"/>
      <w:r w:rsidRPr="00B0302C">
        <w:rPr>
          <w:rFonts w:ascii="Times New Roman" w:eastAsia="Calibri" w:hAnsi="Times New Roman" w:cs="Times New Roman"/>
          <w:sz w:val="24"/>
          <w:szCs w:val="24"/>
        </w:rPr>
        <w:t>пюреобразных</w:t>
      </w:r>
      <w:proofErr w:type="spellEnd"/>
      <w:r w:rsidRPr="00B0302C">
        <w:rPr>
          <w:rFonts w:ascii="Times New Roman" w:eastAsia="Calibri" w:hAnsi="Times New Roman" w:cs="Times New Roman"/>
          <w:sz w:val="24"/>
          <w:szCs w:val="24"/>
        </w:rPr>
        <w:t xml:space="preserve"> супов пробу слив</w:t>
      </w:r>
      <w:r w:rsidR="00B0302C" w:rsidRPr="00B0302C">
        <w:rPr>
          <w:rFonts w:ascii="Times New Roman" w:eastAsia="Calibri" w:hAnsi="Times New Roman" w:cs="Times New Roman"/>
          <w:sz w:val="24"/>
          <w:szCs w:val="24"/>
        </w:rPr>
        <w:t xml:space="preserve">ают тонкой струйкой из ложки в </w:t>
      </w:r>
      <w:r w:rsidRPr="00B0302C">
        <w:rPr>
          <w:rFonts w:ascii="Times New Roman" w:eastAsia="Calibri" w:hAnsi="Times New Roman" w:cs="Times New Roman"/>
          <w:sz w:val="24"/>
          <w:szCs w:val="24"/>
        </w:rPr>
        <w:t xml:space="preserve">тарелку, отмечая густоту, осторожность консистенции, наличие </w:t>
      </w:r>
      <w:proofErr w:type="spellStart"/>
      <w:r w:rsidRPr="00B0302C">
        <w:rPr>
          <w:rFonts w:ascii="Times New Roman" w:eastAsia="Calibri" w:hAnsi="Times New Roman" w:cs="Times New Roman"/>
          <w:sz w:val="24"/>
          <w:szCs w:val="24"/>
        </w:rPr>
        <w:t>непротертых</w:t>
      </w:r>
      <w:proofErr w:type="spellEnd"/>
      <w:r w:rsidRPr="00B0302C">
        <w:rPr>
          <w:rFonts w:ascii="Times New Roman" w:eastAsia="Calibri" w:hAnsi="Times New Roman" w:cs="Times New Roman"/>
          <w:sz w:val="24"/>
          <w:szCs w:val="24"/>
        </w:rPr>
        <w:t xml:space="preserve"> частиц.</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3.5.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Pr="00B0302C">
        <w:rPr>
          <w:rFonts w:ascii="Times New Roman" w:eastAsia="Calibri" w:hAnsi="Times New Roman" w:cs="Times New Roman"/>
          <w:sz w:val="24"/>
          <w:szCs w:val="24"/>
        </w:rPr>
        <w:t>недосолености</w:t>
      </w:r>
      <w:proofErr w:type="spellEnd"/>
      <w:r w:rsidRPr="00B0302C">
        <w:rPr>
          <w:rFonts w:ascii="Times New Roman" w:eastAsia="Calibri" w:hAnsi="Times New Roman" w:cs="Times New Roman"/>
          <w:sz w:val="24"/>
          <w:szCs w:val="24"/>
        </w:rPr>
        <w:t>, пересола.</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22081B" w:rsidRPr="00B0302C" w:rsidRDefault="0022081B" w:rsidP="0022081B">
      <w:pPr>
        <w:spacing w:after="0" w:line="0" w:lineRule="atLeast"/>
        <w:contextualSpacing/>
        <w:jc w:val="center"/>
        <w:rPr>
          <w:rFonts w:ascii="Times New Roman" w:eastAsia="Calibri" w:hAnsi="Times New Roman" w:cs="Times New Roman"/>
          <w:sz w:val="24"/>
          <w:szCs w:val="24"/>
        </w:rPr>
      </w:pPr>
      <w:r w:rsidRPr="00B0302C">
        <w:rPr>
          <w:rFonts w:ascii="Times New Roman" w:eastAsia="Calibri" w:hAnsi="Times New Roman" w:cs="Times New Roman"/>
          <w:sz w:val="24"/>
          <w:szCs w:val="24"/>
        </w:rPr>
        <w:t>4. Органолептическая оценка вторых блюд</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4.1. В блюдах, отпускаемых с гарниром и соусом, все составные части оцениваются отдельно. Оценка соусных блюд даётся общая.</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4.2.Мясо птицы должно быть мягким, сочным и легко отделяться от костей.</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4.5. </w:t>
      </w:r>
      <w:proofErr w:type="gramStart"/>
      <w:r w:rsidRPr="00B0302C">
        <w:rPr>
          <w:rFonts w:ascii="Times New Roman" w:eastAsia="Calibri" w:hAnsi="Times New Roman" w:cs="Times New Roman"/>
          <w:sz w:val="24"/>
          <w:szCs w:val="24"/>
        </w:rPr>
        <w:t>при  оценке</w:t>
      </w:r>
      <w:proofErr w:type="gramEnd"/>
      <w:r w:rsidRPr="00B0302C">
        <w:rPr>
          <w:rFonts w:ascii="Times New Roman" w:eastAsia="Calibri" w:hAnsi="Times New Roman" w:cs="Times New Roman"/>
          <w:sz w:val="24"/>
          <w:szCs w:val="24"/>
        </w:rPr>
        <w:t xml:space="preserve"> овощных гарниров обращают внимание на качество очистки овощей и картофеля, на консистенцию блюд, их внешний вид, цвет.</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22081B" w:rsidRPr="00B0302C" w:rsidRDefault="0022081B" w:rsidP="0022081B">
      <w:pPr>
        <w:spacing w:after="0" w:line="0" w:lineRule="atLeast"/>
        <w:contextualSpacing/>
        <w:jc w:val="center"/>
        <w:rPr>
          <w:rFonts w:ascii="Times New Roman" w:eastAsia="Calibri" w:hAnsi="Times New Roman" w:cs="Times New Roman"/>
          <w:sz w:val="24"/>
          <w:szCs w:val="24"/>
        </w:rPr>
      </w:pPr>
      <w:r w:rsidRPr="00B0302C">
        <w:rPr>
          <w:rFonts w:ascii="Times New Roman" w:eastAsia="Calibri" w:hAnsi="Times New Roman" w:cs="Times New Roman"/>
          <w:sz w:val="24"/>
          <w:szCs w:val="24"/>
        </w:rPr>
        <w:t>5. Критерии оценки качества блюд</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5.1. Оценка качества блюд и </w:t>
      </w:r>
      <w:proofErr w:type="gramStart"/>
      <w:r w:rsidRPr="00B0302C">
        <w:rPr>
          <w:rFonts w:ascii="Times New Roman" w:eastAsia="Calibri" w:hAnsi="Times New Roman" w:cs="Times New Roman"/>
          <w:sz w:val="24"/>
          <w:szCs w:val="24"/>
        </w:rPr>
        <w:t>готовых  кулинарных</w:t>
      </w:r>
      <w:proofErr w:type="gramEnd"/>
      <w:r w:rsidRPr="00B0302C">
        <w:rPr>
          <w:rFonts w:ascii="Times New Roman" w:eastAsia="Calibri" w:hAnsi="Times New Roman" w:cs="Times New Roman"/>
          <w:sz w:val="24"/>
          <w:szCs w:val="24"/>
        </w:rPr>
        <w:t xml:space="preserve"> изделий производится по органолептическим показателям: вкусу, цвету, запаху, консистенции.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Оценка «удовлетворительно» - изменения в </w:t>
      </w:r>
      <w:proofErr w:type="gramStart"/>
      <w:r w:rsidRPr="00B0302C">
        <w:rPr>
          <w:rFonts w:ascii="Times New Roman" w:eastAsia="Calibri" w:hAnsi="Times New Roman" w:cs="Times New Roman"/>
          <w:sz w:val="24"/>
          <w:szCs w:val="24"/>
        </w:rPr>
        <w:t>технологии  приготовления</w:t>
      </w:r>
      <w:proofErr w:type="gramEnd"/>
      <w:r w:rsidRPr="00B0302C">
        <w:rPr>
          <w:rFonts w:ascii="Times New Roman" w:eastAsia="Calibri" w:hAnsi="Times New Roman" w:cs="Times New Roman"/>
          <w:sz w:val="24"/>
          <w:szCs w:val="24"/>
        </w:rPr>
        <w:t xml:space="preserve">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Оценка «неудовлетворительно» - изменения в технологии приготовления блюда невозможно исправить. К раздаче блюдо не допускается.</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5.2. Оценки качества блюд заносятся в </w:t>
      </w:r>
      <w:proofErr w:type="spellStart"/>
      <w:r w:rsidRPr="00B0302C">
        <w:rPr>
          <w:rFonts w:ascii="Times New Roman" w:eastAsia="Calibri" w:hAnsi="Times New Roman" w:cs="Times New Roman"/>
          <w:sz w:val="24"/>
          <w:szCs w:val="24"/>
        </w:rPr>
        <w:t>бракеражный</w:t>
      </w:r>
      <w:proofErr w:type="spellEnd"/>
      <w:r w:rsidRPr="00B0302C">
        <w:rPr>
          <w:rFonts w:ascii="Times New Roman" w:eastAsia="Calibri" w:hAnsi="Times New Roman" w:cs="Times New Roman"/>
          <w:sz w:val="24"/>
          <w:szCs w:val="24"/>
        </w:rPr>
        <w:t xml:space="preserve"> журнал установленной формы, оформляются подписями лиц, осуществляющих проверку продукции.</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lastRenderedPageBreak/>
        <w:t xml:space="preserve">5.3. Выдача готовой продукции проводится только после снятия пробы и записи в </w:t>
      </w:r>
      <w:proofErr w:type="spellStart"/>
      <w:r w:rsidRPr="00B0302C">
        <w:rPr>
          <w:rFonts w:ascii="Times New Roman" w:eastAsia="Calibri" w:hAnsi="Times New Roman" w:cs="Times New Roman"/>
          <w:sz w:val="24"/>
          <w:szCs w:val="24"/>
        </w:rPr>
        <w:t>бракеражном</w:t>
      </w:r>
      <w:proofErr w:type="spellEnd"/>
      <w:r w:rsidRPr="00B0302C">
        <w:rPr>
          <w:rFonts w:ascii="Times New Roman" w:eastAsia="Calibri" w:hAnsi="Times New Roman" w:cs="Times New Roman"/>
          <w:sz w:val="24"/>
          <w:szCs w:val="24"/>
        </w:rPr>
        <w:t xml:space="preserve"> журнале результатов оценки готовых блюд и разрешения их к выдаче.</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5.4. лица, проводящие органолептическую оценку пищи должны быть ознакомлены с методикой проведения данного анализа.</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r w:rsidRPr="00B0302C">
        <w:rPr>
          <w:rFonts w:ascii="Times New Roman" w:eastAsia="Calibri" w:hAnsi="Times New Roman" w:cs="Times New Roman"/>
          <w:sz w:val="24"/>
          <w:szCs w:val="24"/>
        </w:rPr>
        <w:t xml:space="preserve">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w:t>
      </w:r>
      <w:proofErr w:type="gramStart"/>
      <w:r w:rsidRPr="00B0302C">
        <w:rPr>
          <w:rFonts w:ascii="Times New Roman" w:eastAsia="Calibri" w:hAnsi="Times New Roman" w:cs="Times New Roman"/>
          <w:sz w:val="24"/>
          <w:szCs w:val="24"/>
        </w:rPr>
        <w:t>других нештучных блюд</w:t>
      </w:r>
      <w:proofErr w:type="gramEnd"/>
      <w:r w:rsidRPr="00B0302C">
        <w:rPr>
          <w:rFonts w:ascii="Times New Roman" w:eastAsia="Calibri" w:hAnsi="Times New Roman" w:cs="Times New Roman"/>
          <w:sz w:val="24"/>
          <w:szCs w:val="24"/>
        </w:rPr>
        <w:t xml:space="preserve"> и изделий – путём взвешивания порций, взятых при отпуске потребителю.</w:t>
      </w:r>
    </w:p>
    <w:p w:rsidR="0022081B" w:rsidRPr="00B0302C" w:rsidRDefault="0022081B" w:rsidP="0022081B">
      <w:pPr>
        <w:spacing w:after="0" w:line="0" w:lineRule="atLeast"/>
        <w:contextualSpacing/>
        <w:jc w:val="both"/>
        <w:rPr>
          <w:rFonts w:ascii="Times New Roman" w:eastAsia="Calibri" w:hAnsi="Times New Roman" w:cs="Times New Roman"/>
          <w:sz w:val="24"/>
          <w:szCs w:val="24"/>
        </w:rPr>
      </w:pPr>
    </w:p>
    <w:p w:rsidR="00CA05B1" w:rsidRPr="00B0302C" w:rsidRDefault="00B0302C">
      <w:pPr>
        <w:rPr>
          <w:rFonts w:ascii="Times New Roman" w:hAnsi="Times New Roman" w:cs="Times New Roman"/>
          <w:sz w:val="24"/>
          <w:szCs w:val="24"/>
        </w:rPr>
      </w:pPr>
    </w:p>
    <w:sectPr w:rsidR="00CA05B1" w:rsidRPr="00B030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1B"/>
    <w:rsid w:val="0022081B"/>
    <w:rsid w:val="0064371F"/>
    <w:rsid w:val="008D7352"/>
    <w:rsid w:val="00B03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4AA5F-61B3-4786-AC83-A0158F0D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8851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Атигат</dc:creator>
  <cp:keywords/>
  <dc:description/>
  <cp:lastModifiedBy>Пользователь Windows</cp:lastModifiedBy>
  <cp:revision>2</cp:revision>
  <dcterms:created xsi:type="dcterms:W3CDTF">2021-03-15T08:24:00Z</dcterms:created>
  <dcterms:modified xsi:type="dcterms:W3CDTF">2021-03-15T08:24:00Z</dcterms:modified>
</cp:coreProperties>
</file>